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95" w:rsidRDefault="00F10395" w:rsidP="00F10395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</w:p>
    <w:p w:rsidR="00F10395" w:rsidRDefault="00F10395" w:rsidP="00F10395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10395" w:rsidRDefault="00F10395" w:rsidP="00F10395">
      <w:pPr>
        <w:autoSpaceDN w:val="0"/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第四届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三江源法治论坛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参会论文汇总表</w:t>
      </w:r>
    </w:p>
    <w:bookmarkEnd w:id="0"/>
    <w:p w:rsidR="00F10395" w:rsidRDefault="00F10395" w:rsidP="00F10395">
      <w:pPr>
        <w:autoSpaceDN w:val="0"/>
        <w:spacing w:line="4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F10395" w:rsidRDefault="00F10395" w:rsidP="00F10395">
      <w:pPr>
        <w:autoSpaceDN w:val="0"/>
        <w:spacing w:line="320" w:lineRule="exact"/>
        <w:rPr>
          <w:rFonts w:eastAsia="宋体" w:cs="宋体" w:hint="eastAsia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kern w:val="0"/>
          <w:sz w:val="24"/>
          <w:szCs w:val="24"/>
        </w:rPr>
        <w:t xml:space="preserve">请发送至青海省法学会研究部   </w:t>
      </w:r>
      <w:r>
        <w:rPr>
          <w:rFonts w:eastAsia="宋体" w:cs="宋体" w:hint="eastAsia"/>
          <w:color w:val="000000"/>
          <w:sz w:val="24"/>
          <w:szCs w:val="24"/>
        </w:rPr>
        <w:t>电子信箱：</w:t>
      </w:r>
      <w:hyperlink r:id="rId5" w:history="1">
        <w:r>
          <w:rPr>
            <w:rStyle w:val="a3"/>
            <w:rFonts w:ascii="宋体" w:eastAsia="宋体" w:hAnsi="宋体" w:cs="宋体" w:hint="eastAsia"/>
            <w:color w:val="000000"/>
            <w:szCs w:val="24"/>
            <w:u w:val="none"/>
            <w:lang w:eastAsia="zh-CN"/>
          </w:rPr>
          <w:t>qhsfxh</w:t>
        </w:r>
        <w:r>
          <w:rPr>
            <w:rFonts w:eastAsia="宋体" w:cs="宋体" w:hint="eastAsia"/>
            <w:color w:val="000000"/>
            <w:kern w:val="0"/>
            <w:sz w:val="24"/>
            <w:szCs w:val="24"/>
          </w:rPr>
          <w:t>@</w:t>
        </w:r>
        <w:r>
          <w:rPr>
            <w:rStyle w:val="a3"/>
            <w:rFonts w:ascii="宋体" w:eastAsia="宋体" w:hAnsi="宋体" w:cs="宋体" w:hint="eastAsia"/>
            <w:color w:val="000000"/>
            <w:szCs w:val="24"/>
            <w:u w:val="none"/>
            <w:lang w:eastAsia="zh-CN"/>
          </w:rPr>
          <w:t>sina.com；</w:t>
        </w:r>
      </w:hyperlink>
    </w:p>
    <w:p w:rsidR="00F10395" w:rsidRDefault="00F10395" w:rsidP="00F10395">
      <w:pPr>
        <w:autoSpaceDN w:val="0"/>
        <w:spacing w:line="320" w:lineRule="exact"/>
        <w:rPr>
          <w:rFonts w:eastAsia="宋体" w:cs="宋体" w:hint="eastAsia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或青海省社会科学界联合会     电子信箱：303828029</w:t>
      </w:r>
      <w:r>
        <w:rPr>
          <w:rFonts w:eastAsia="宋体" w:cs="宋体" w:hint="eastAsia"/>
          <w:color w:val="000000"/>
          <w:kern w:val="0"/>
          <w:sz w:val="24"/>
          <w:szCs w:val="24"/>
        </w:rPr>
        <w:t>@</w:t>
      </w:r>
      <w:r>
        <w:rPr>
          <w:rFonts w:eastAsia="宋体" w:cs="宋体" w:hint="eastAsia"/>
          <w:color w:val="000000"/>
          <w:sz w:val="24"/>
          <w:szCs w:val="24"/>
        </w:rPr>
        <w:t>qq.com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181"/>
        <w:gridCol w:w="2186"/>
        <w:gridCol w:w="1849"/>
        <w:gridCol w:w="2523"/>
      </w:tblGrid>
      <w:tr w:rsidR="00F10395" w:rsidTr="005D242E">
        <w:trPr>
          <w:jc w:val="center"/>
        </w:trPr>
        <w:tc>
          <w:tcPr>
            <w:tcW w:w="2186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558" w:type="dxa"/>
            <w:gridSpan w:val="3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</w:tr>
      <w:tr w:rsidR="00F10395" w:rsidTr="005D242E">
        <w:trPr>
          <w:jc w:val="center"/>
        </w:trPr>
        <w:tc>
          <w:tcPr>
            <w:tcW w:w="2186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联系人姓名</w:t>
            </w:r>
          </w:p>
        </w:tc>
        <w:tc>
          <w:tcPr>
            <w:tcW w:w="2186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办：</w:t>
            </w:r>
          </w:p>
          <w:p w:rsidR="00F10395" w:rsidRDefault="00F10395" w:rsidP="005D242E">
            <w:pPr>
              <w:autoSpaceDN w:val="0"/>
              <w:spacing w:line="600" w:lineRule="exac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手机：</w:t>
            </w: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论文标题</w:t>
            </w: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作者单位</w:t>
            </w: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0395" w:rsidTr="005D242E">
        <w:trPr>
          <w:jc w:val="center"/>
        </w:trPr>
        <w:tc>
          <w:tcPr>
            <w:tcW w:w="1005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F10395" w:rsidRDefault="00F10395" w:rsidP="005D242E">
            <w:pPr>
              <w:autoSpaceDN w:val="0"/>
              <w:spacing w:line="6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13B1D" w:rsidRDefault="00113B1D"/>
    <w:sectPr w:rsidR="00113B1D">
      <w:footerReference w:type="default" r:id="rId6"/>
      <w:pgSz w:w="11849" w:h="16781"/>
      <w:pgMar w:top="2098" w:right="1587" w:bottom="1701" w:left="1587" w:header="851" w:footer="1304" w:gutter="0"/>
      <w:pgNumType w:fmt="numberInDash"/>
      <w:cols w:space="720"/>
      <w:docGrid w:type="linesAndChars" w:linePitch="589" w:charSpace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039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10395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" filled="f" stroked="f" strokeweight=".5pt">
              <v:path arrowok="t"/>
              <v:textbox style="mso-fit-shape-to-text:t" inset="0,0,0,0">
                <w:txbxContent>
                  <w:p w:rsidR="00000000" w:rsidRDefault="00F10395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95"/>
    <w:rsid w:val="00113B1D"/>
    <w:rsid w:val="00F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95"/>
    <w:pPr>
      <w:widowControl w:val="0"/>
      <w:jc w:val="both"/>
    </w:pPr>
    <w:rPr>
      <w:rFonts w:ascii="宋体" w:eastAsia="仿宋_GB2312" w:hAnsi="宋体" w:cs="Garamond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395"/>
    <w:rPr>
      <w:rFonts w:ascii="Verdana" w:hAnsi="Verdana" w:cs="Times New Roman"/>
      <w:color w:val="0000FF"/>
      <w:kern w:val="0"/>
      <w:sz w:val="24"/>
      <w:szCs w:val="20"/>
      <w:u w:val="single"/>
      <w:lang w:eastAsia="en-US"/>
    </w:rPr>
  </w:style>
  <w:style w:type="paragraph" w:styleId="a4">
    <w:name w:val="footer"/>
    <w:basedOn w:val="a"/>
    <w:link w:val="Char"/>
    <w:rsid w:val="00F103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F10395"/>
    <w:rPr>
      <w:rFonts w:ascii="宋体" w:eastAsia="仿宋_GB2312" w:hAnsi="宋体" w:cs="Garamond"/>
      <w:sz w:val="18"/>
      <w:szCs w:val="30"/>
    </w:rPr>
  </w:style>
  <w:style w:type="paragraph" w:customStyle="1" w:styleId="Char0">
    <w:name w:val="Char"/>
    <w:basedOn w:val="a"/>
    <w:rsid w:val="00F10395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95"/>
    <w:pPr>
      <w:widowControl w:val="0"/>
      <w:jc w:val="both"/>
    </w:pPr>
    <w:rPr>
      <w:rFonts w:ascii="宋体" w:eastAsia="仿宋_GB2312" w:hAnsi="宋体" w:cs="Garamond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395"/>
    <w:rPr>
      <w:rFonts w:ascii="Verdana" w:hAnsi="Verdana" w:cs="Times New Roman"/>
      <w:color w:val="0000FF"/>
      <w:kern w:val="0"/>
      <w:sz w:val="24"/>
      <w:szCs w:val="20"/>
      <w:u w:val="single"/>
      <w:lang w:eastAsia="en-US"/>
    </w:rPr>
  </w:style>
  <w:style w:type="paragraph" w:styleId="a4">
    <w:name w:val="footer"/>
    <w:basedOn w:val="a"/>
    <w:link w:val="Char"/>
    <w:rsid w:val="00F103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F10395"/>
    <w:rPr>
      <w:rFonts w:ascii="宋体" w:eastAsia="仿宋_GB2312" w:hAnsi="宋体" w:cs="Garamond"/>
      <w:sz w:val="18"/>
      <w:szCs w:val="30"/>
    </w:rPr>
  </w:style>
  <w:style w:type="paragraph" w:customStyle="1" w:styleId="Char0">
    <w:name w:val="Char"/>
    <w:basedOn w:val="a"/>
    <w:rsid w:val="00F10395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qhsfxh@sina.com&#6530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yuyixin@chinalaw.org.cn</dc:creator>
  <cp:lastModifiedBy>yuyixin@chinalaw.org.cn</cp:lastModifiedBy>
  <cp:revision>1</cp:revision>
  <dcterms:created xsi:type="dcterms:W3CDTF">2021-04-12T07:22:00Z</dcterms:created>
  <dcterms:modified xsi:type="dcterms:W3CDTF">2021-04-12T07:23:00Z</dcterms:modified>
</cp:coreProperties>
</file>